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</w:rPr>
        <w:t>附件</w:t>
      </w:r>
    </w:p>
    <w:p>
      <w:pPr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《水环境治理减污降碳协同增效示范案例》申报表</w:t>
      </w:r>
    </w:p>
    <w:tbl>
      <w:tblPr>
        <w:tblStyle w:val="2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60"/>
        <w:gridCol w:w="2169"/>
        <w:gridCol w:w="178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案例（解决方案）名称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申报单位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单位地址</w:t>
            </w:r>
          </w:p>
        </w:tc>
        <w:tc>
          <w:tcPr>
            <w:tcW w:w="312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 编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法人代表</w:t>
            </w:r>
          </w:p>
        </w:tc>
        <w:tc>
          <w:tcPr>
            <w:tcW w:w="31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机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机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职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务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E-mail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ind w:left="97" w:leftChars="46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主要用户</w:t>
            </w:r>
          </w:p>
          <w:p>
            <w:pPr>
              <w:ind w:left="97" w:leftChars="4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名录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邮件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案例（解决方案）名称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2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案例基本情况介绍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解决方案介绍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技术原理及流程说明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方案流程及说明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创新性及亮点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经济指标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推广前景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工程示范及应用情况（不少于3个）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9单位名称、联系方式</w:t>
            </w: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其他说明 （500-1000字,可另附电子文档）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601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申报单位意见：</w:t>
            </w:r>
          </w:p>
          <w:p>
            <w:pPr>
              <w:adjustRightInd w:val="0"/>
              <w:snapToGrid w:val="0"/>
              <w:spacing w:before="62" w:beforeLines="20" w:after="31" w:afterLines="10"/>
              <w:ind w:firstLine="420" w:firstLineChars="200"/>
              <w:outlineLvl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申报材料内容和所附资料均真实、合法，如有不实之处，愿负相应的法律责任，并承担由此产生的一切后果。</w:t>
            </w:r>
          </w:p>
          <w:p>
            <w:pPr>
              <w:adjustRightInd w:val="0"/>
              <w:snapToGrid w:val="0"/>
              <w:spacing w:before="62" w:beforeLines="20" w:after="31" w:afterLines="10"/>
              <w:ind w:firstLine="420" w:firstLineChars="200"/>
              <w:outlineLvl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特此承诺。</w:t>
            </w:r>
          </w:p>
          <w:p>
            <w:pPr>
              <w:adjustRightInd w:val="0"/>
              <w:snapToGrid w:val="0"/>
              <w:spacing w:before="62" w:beforeLines="20" w:after="31" w:afterLines="10"/>
              <w:ind w:firstLine="420" w:firstLineChars="200"/>
              <w:outlineLvl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                                  </w:t>
            </w:r>
            <w:r>
              <w:rPr>
                <w:rFonts w:ascii="仿宋" w:hAnsi="仿宋" w:eastAsia="仿宋" w:cs="宋体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   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                                      </w:t>
            </w:r>
            <w:r>
              <w:rPr>
                <w:rFonts w:ascii="仿宋" w:hAnsi="仿宋" w:eastAsia="仿宋" w:cs="宋体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  年   月   日</w:t>
            </w:r>
          </w:p>
        </w:tc>
      </w:tr>
    </w:tbl>
    <w:p>
      <w:pPr>
        <w:rPr>
          <w:rStyle w:val="4"/>
          <w:rFonts w:hint="default" w:ascii="仿宋" w:hAnsi="仿宋" w:eastAsia="仿宋" w:cs="宋体"/>
          <w:szCs w:val="21"/>
          <w:lang w:val="en-US" w:eastAsia="zh-CN"/>
        </w:rPr>
      </w:pPr>
      <w:r>
        <w:rPr>
          <w:rFonts w:hint="eastAsia" w:ascii="仿宋" w:hAnsi="仿宋" w:eastAsia="仿宋" w:cs="宋体"/>
          <w:szCs w:val="21"/>
        </w:rPr>
        <w:t>备注：请申报单位于20</w:t>
      </w:r>
      <w:r>
        <w:rPr>
          <w:rFonts w:ascii="仿宋" w:hAnsi="仿宋" w:eastAsia="仿宋" w:cs="宋体"/>
          <w:szCs w:val="21"/>
        </w:rPr>
        <w:t>23</w:t>
      </w:r>
      <w:r>
        <w:rPr>
          <w:rFonts w:hint="eastAsia" w:ascii="仿宋" w:hAnsi="仿宋" w:eastAsia="仿宋" w:cs="宋体"/>
          <w:szCs w:val="21"/>
        </w:rPr>
        <w:t>年</w:t>
      </w:r>
      <w:r>
        <w:rPr>
          <w:rFonts w:hint="eastAsia" w:ascii="仿宋" w:hAnsi="仿宋" w:eastAsia="仿宋" w:cs="宋体"/>
          <w:szCs w:val="21"/>
          <w:lang w:val="en-US" w:eastAsia="zh-CN"/>
        </w:rPr>
        <w:t>10</w:t>
      </w:r>
      <w:r>
        <w:rPr>
          <w:rFonts w:hint="eastAsia" w:ascii="仿宋" w:hAnsi="仿宋" w:eastAsia="仿宋" w:cs="宋体"/>
          <w:szCs w:val="21"/>
        </w:rPr>
        <w:t>月</w:t>
      </w:r>
      <w:r>
        <w:rPr>
          <w:rFonts w:hint="eastAsia" w:ascii="仿宋" w:hAnsi="仿宋" w:eastAsia="仿宋" w:cs="宋体"/>
          <w:szCs w:val="21"/>
          <w:lang w:val="en-US" w:eastAsia="zh-CN"/>
        </w:rPr>
        <w:t>15</w:t>
      </w:r>
      <w:r>
        <w:rPr>
          <w:rFonts w:hint="eastAsia" w:ascii="仿宋" w:hAnsi="仿宋" w:eastAsia="仿宋" w:cs="宋体"/>
          <w:szCs w:val="21"/>
        </w:rPr>
        <w:t>日前将电子版申报材料（压缩为一个文件，</w:t>
      </w:r>
      <w:bookmarkStart w:id="0" w:name="_Hlk70019963"/>
      <w:r>
        <w:rPr>
          <w:rFonts w:hint="eastAsia" w:ascii="仿宋" w:hAnsi="仿宋" w:eastAsia="仿宋" w:cs="宋体"/>
          <w:szCs w:val="21"/>
        </w:rPr>
        <w:t>以“申报单位名称</w:t>
      </w:r>
      <w:r>
        <w:rPr>
          <w:rFonts w:ascii="仿宋" w:hAnsi="仿宋" w:eastAsia="仿宋" w:cs="宋体"/>
          <w:szCs w:val="21"/>
        </w:rPr>
        <w:t>+</w:t>
      </w:r>
      <w:r>
        <w:rPr>
          <w:rFonts w:hint="eastAsia" w:ascii="仿宋" w:hAnsi="仿宋" w:eastAsia="仿宋" w:cs="宋体"/>
          <w:szCs w:val="21"/>
        </w:rPr>
        <w:t>技术名称”命名</w:t>
      </w:r>
      <w:bookmarkEnd w:id="0"/>
      <w:r>
        <w:rPr>
          <w:rFonts w:hint="eastAsia" w:ascii="仿宋" w:hAnsi="仿宋" w:eastAsia="仿宋" w:cs="宋体"/>
          <w:szCs w:val="21"/>
        </w:rPr>
        <w:t>）发送至中华环保联合会水专委邮箱：</w:t>
      </w:r>
      <w:r>
        <w:fldChar w:fldCharType="begin"/>
      </w:r>
      <w:r>
        <w:instrText xml:space="preserve"> HYPERLINK "mailto:water_cn@acef-water.com.cn" </w:instrText>
      </w:r>
      <w:r>
        <w:fldChar w:fldCharType="separate"/>
      </w:r>
      <w:r>
        <w:rPr>
          <w:rStyle w:val="4"/>
          <w:rFonts w:hint="eastAsia" w:ascii="仿宋" w:hAnsi="仿宋" w:eastAsia="仿宋" w:cs="宋体"/>
          <w:szCs w:val="21"/>
        </w:rPr>
        <w:t>wat</w:t>
      </w:r>
      <w:r>
        <w:rPr>
          <w:rStyle w:val="4"/>
          <w:rFonts w:ascii="仿宋" w:hAnsi="仿宋" w:eastAsia="仿宋" w:cs="宋体"/>
          <w:szCs w:val="21"/>
        </w:rPr>
        <w:t>er_cn@acef-water.com.cn</w:t>
      </w:r>
      <w:r>
        <w:rPr>
          <w:rStyle w:val="4"/>
          <w:rFonts w:ascii="仿宋" w:hAnsi="仿宋" w:eastAsia="仿宋" w:cs="宋体"/>
          <w:szCs w:val="21"/>
        </w:rPr>
        <w:fldChar w:fldCharType="end"/>
      </w:r>
      <w:bookmarkStart w:id="1" w:name="_GoBack"/>
      <w:bookmarkEnd w:id="1"/>
      <w:r>
        <w:rPr>
          <w:rStyle w:val="4"/>
          <w:rFonts w:hint="eastAsia" w:ascii="仿宋" w:hAnsi="仿宋" w:eastAsia="仿宋" w:cs="宋体"/>
          <w:color w:val="auto"/>
          <w:szCs w:val="21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2005F"/>
    <w:multiLevelType w:val="multilevel"/>
    <w:tmpl w:val="0C4200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8B59D9"/>
    <w:multiLevelType w:val="multilevel"/>
    <w:tmpl w:val="358B59D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2RhN2ZmN2Q3ZDZjN2M5M2RmY2E1ZGE5YTJmYzMifQ=="/>
    <w:docVar w:name="KSO_WPS_MARK_KEY" w:val="df6506c0-e313-42e2-a8d2-6f89a99db807"/>
  </w:docVars>
  <w:rsids>
    <w:rsidRoot w:val="00000000"/>
    <w:rsid w:val="0FC9131C"/>
    <w:rsid w:val="286E0B7B"/>
    <w:rsid w:val="2DD8554D"/>
    <w:rsid w:val="337C7AC5"/>
    <w:rsid w:val="46170C9C"/>
    <w:rsid w:val="48B40105"/>
    <w:rsid w:val="605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384</Characters>
  <Lines>0</Lines>
  <Paragraphs>0</Paragraphs>
  <TotalTime>27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2023-03-31T01:58:00Z</dcterms:created>
  <dc:creator>water</dc:creator>
  <cp:lastModifiedBy>李微</cp:lastModifiedBy>
  <dcterms:modified xsi:type="dcterms:W3CDTF">2023-08-21T06:55:09Z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9E649827EBBC43FD844764D52D88413B_13</vt:lpwstr>
  </property>
</Properties>
</file>