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pacing w:val="17"/>
          <w:sz w:val="30"/>
          <w:szCs w:val="30"/>
        </w:rPr>
      </w:pPr>
      <w:r>
        <w:rPr>
          <w:rFonts w:hint="eastAsia" w:ascii="仿宋" w:hAnsi="仿宋" w:eastAsia="仿宋" w:cs="仿宋"/>
          <w:spacing w:val="17"/>
          <w:sz w:val="30"/>
          <w:szCs w:val="30"/>
        </w:rPr>
        <w:t>附件</w:t>
      </w:r>
      <w:r>
        <w:rPr>
          <w:rFonts w:ascii="仿宋" w:hAnsi="仿宋" w:eastAsia="仿宋" w:cs="仿宋"/>
          <w:spacing w:val="17"/>
          <w:sz w:val="30"/>
          <w:szCs w:val="30"/>
        </w:rPr>
        <w:t>1</w:t>
      </w:r>
      <w:r>
        <w:rPr>
          <w:rFonts w:hint="eastAsia" w:ascii="仿宋" w:hAnsi="仿宋" w:eastAsia="仿宋" w:cs="仿宋"/>
          <w:spacing w:val="17"/>
          <w:sz w:val="30"/>
          <w:szCs w:val="30"/>
        </w:rPr>
        <w:t>：</w:t>
      </w:r>
    </w:p>
    <w:p>
      <w:pPr>
        <w:snapToGrid w:val="0"/>
        <w:spacing w:line="360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会议议程</w:t>
      </w:r>
      <w:r>
        <w:rPr>
          <w:rFonts w:hint="eastAsia" w:ascii="仿宋" w:hAnsi="仿宋" w:eastAsia="仿宋"/>
          <w:sz w:val="36"/>
          <w:szCs w:val="36"/>
        </w:rPr>
        <w:t>（拟）</w:t>
      </w:r>
    </w:p>
    <w:tbl>
      <w:tblPr>
        <w:tblStyle w:val="5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936"/>
        <w:gridCol w:w="5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5735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会议内容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下午</w:t>
            </w:r>
          </w:p>
        </w:tc>
        <w:tc>
          <w:tcPr>
            <w:tcW w:w="19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—1</w:t>
            </w:r>
            <w:r>
              <w:rPr>
                <w:rFonts w:ascii="仿宋" w:hAnsi="仿宋" w:eastAsia="仿宋"/>
                <w:sz w:val="28"/>
                <w:szCs w:val="28"/>
              </w:rPr>
              <w:t>8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</w:p>
        </w:tc>
        <w:tc>
          <w:tcPr>
            <w:tcW w:w="573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会议报到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97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上午</w:t>
            </w:r>
          </w:p>
        </w:tc>
        <w:tc>
          <w:tcPr>
            <w:tcW w:w="7671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“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highlight w:val="lightGray"/>
              </w:rPr>
              <w:t>气候变化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与水安全保障”专题论坛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97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8:</w:t>
            </w:r>
            <w:r>
              <w:rPr>
                <w:rFonts w:ascii="仿宋" w:hAnsi="仿宋" w:eastAsia="仿宋"/>
                <w:sz w:val="28"/>
                <w:szCs w:val="28"/>
              </w:rPr>
              <w:t>50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—9: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</w:p>
        </w:tc>
        <w:tc>
          <w:tcPr>
            <w:tcW w:w="5735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主办方领导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致欢迎辞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7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—9: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5735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主题报告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许健民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中国工程院院士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9: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—</w:t>
            </w: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</w:p>
        </w:tc>
        <w:tc>
          <w:tcPr>
            <w:tcW w:w="5735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主题报告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徐祥德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中国工程院院士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7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—</w:t>
            </w: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5735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主题报告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侯立安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中国工程院院士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7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—</w:t>
            </w:r>
            <w:r>
              <w:rPr>
                <w:rFonts w:ascii="仿宋" w:hAnsi="仿宋" w:eastAsia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</w:p>
        </w:tc>
        <w:tc>
          <w:tcPr>
            <w:tcW w:w="5735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主题报告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宋君强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中国工程院院士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7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—</w:t>
            </w:r>
            <w:r>
              <w:rPr>
                <w:rFonts w:ascii="仿宋" w:hAnsi="仿宋" w:eastAsia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5735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主题报告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张小曳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中国工程院院士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97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—</w:t>
            </w:r>
            <w:r>
              <w:rPr>
                <w:rFonts w:ascii="仿宋" w:hAnsi="仿宋" w:eastAsia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50</w:t>
            </w:r>
          </w:p>
        </w:tc>
        <w:tc>
          <w:tcPr>
            <w:tcW w:w="5735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主题报告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吴明红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俄罗斯工程院、自然科学院外籍院士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71" w:type="dxa"/>
            <w:vMerge w:val="continue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50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—</w:t>
            </w:r>
            <w:r>
              <w:rPr>
                <w:rFonts w:ascii="仿宋" w:hAnsi="仿宋" w:eastAsia="仿宋"/>
                <w:sz w:val="28"/>
                <w:szCs w:val="28"/>
              </w:rPr>
              <w:t>12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5735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山地海绵城市建设助力城市韧性提升实践及其发展策略研究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雷晓玲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重庆市科学技术研究院教授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—1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573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午餐，休息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71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下午</w:t>
            </w:r>
          </w:p>
        </w:tc>
        <w:tc>
          <w:tcPr>
            <w:tcW w:w="7671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“村镇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shd w:val="clear" w:color="auto" w:fill="D8D8D8" w:themeFill="background1" w:themeFillShade="D9"/>
              </w:rPr>
              <w:t>安全饮水发展战略”专家咨询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71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30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—1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</w:p>
        </w:tc>
        <w:tc>
          <w:tcPr>
            <w:tcW w:w="5735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“重庆市饮水安全风险分析及发战略研究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课题汇报 </w:t>
            </w:r>
            <w:r>
              <w:rPr>
                <w:rFonts w:ascii="仿宋" w:hAnsi="仿宋" w:eastAsia="仿宋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71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—1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</w:p>
        </w:tc>
        <w:tc>
          <w:tcPr>
            <w:tcW w:w="5735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村镇饮水安全案例解析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971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—1</w:t>
            </w:r>
            <w:r>
              <w:rPr>
                <w:rFonts w:ascii="仿宋" w:hAnsi="仿宋" w:eastAsia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</w:p>
        </w:tc>
        <w:tc>
          <w:tcPr>
            <w:tcW w:w="5735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专家咨询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王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浩 </w:t>
            </w:r>
            <w:r>
              <w:rPr>
                <w:rFonts w:ascii="仿宋" w:hAnsi="仿宋" w:eastAsia="仿宋"/>
                <w:sz w:val="24"/>
                <w:szCs w:val="24"/>
              </w:rPr>
              <w:t>中国工程院院士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侯立安  </w:t>
            </w:r>
            <w:r>
              <w:rPr>
                <w:rFonts w:ascii="仿宋" w:hAnsi="仿宋" w:eastAsia="仿宋"/>
                <w:sz w:val="24"/>
                <w:szCs w:val="24"/>
              </w:rPr>
              <w:t>中国工程院院士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张晓健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清华大学 教授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雷晓玲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重庆市科学技术研究院 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71" w:type="dxa"/>
            <w:vMerge w:val="continue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—1</w:t>
            </w:r>
            <w:r>
              <w:rPr>
                <w:rFonts w:ascii="仿宋" w:hAnsi="仿宋" w:eastAsia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: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</w:p>
        </w:tc>
        <w:tc>
          <w:tcPr>
            <w:tcW w:w="5735" w:type="dxa"/>
            <w:vAlign w:val="center"/>
          </w:tcPr>
          <w:p>
            <w:pPr>
              <w:snapToGrid w:val="0"/>
              <w:spacing w:line="320" w:lineRule="exact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“农村安全饮水发展战略”对话交流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王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浩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中国工程院院士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侯立安  </w:t>
            </w:r>
            <w:r>
              <w:rPr>
                <w:rFonts w:ascii="仿宋" w:hAnsi="仿宋" w:eastAsia="仿宋"/>
                <w:sz w:val="24"/>
                <w:szCs w:val="24"/>
              </w:rPr>
              <w:t>中国工程院院士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张晓健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清华大学 教授</w:t>
            </w:r>
          </w:p>
          <w:p>
            <w:pPr>
              <w:snapToGrid w:val="0"/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雷晓玲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重庆市科学技术研究院 教授</w:t>
            </w:r>
          </w:p>
        </w:tc>
      </w:tr>
    </w:tbl>
    <w:p>
      <w:pPr>
        <w:rPr>
          <w:rFonts w:ascii="仿宋" w:hAnsi="仿宋" w:eastAsia="仿宋" w:cs="仿宋"/>
          <w:spacing w:val="17"/>
          <w:sz w:val="30"/>
          <w:szCs w:val="30"/>
        </w:rPr>
      </w:pPr>
      <w:r>
        <w:rPr>
          <w:rFonts w:hint="eastAsia" w:ascii="仿宋" w:hAnsi="仿宋" w:eastAsia="仿宋" w:cs="仿宋"/>
          <w:spacing w:val="17"/>
          <w:sz w:val="30"/>
          <w:szCs w:val="30"/>
        </w:rPr>
        <w:t>附件2：</w:t>
      </w:r>
    </w:p>
    <w:p>
      <w:pPr>
        <w:snapToGrid w:val="0"/>
        <w:spacing w:line="360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参会回执表</w:t>
      </w:r>
    </w:p>
    <w:tbl>
      <w:tblPr>
        <w:tblStyle w:val="4"/>
        <w:tblW w:w="8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072"/>
        <w:gridCol w:w="1134"/>
        <w:gridCol w:w="511"/>
        <w:gridCol w:w="1447"/>
        <w:gridCol w:w="1447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626" w:type="dxa"/>
          </w:tcPr>
          <w:p>
            <w:pPr>
              <w:jc w:val="center"/>
              <w:rPr>
                <w:rFonts w:ascii="仿宋" w:hAnsi="仿宋" w:eastAsia="仿宋"/>
                <w:color w:val="000000"/>
                <w:spacing w:val="17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>*单位</w:t>
            </w:r>
          </w:p>
        </w:tc>
        <w:tc>
          <w:tcPr>
            <w:tcW w:w="2717" w:type="dxa"/>
            <w:gridSpan w:val="3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pacing w:val="17"/>
                <w:sz w:val="36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pacing w:val="17"/>
                <w:sz w:val="24"/>
                <w:szCs w:val="24"/>
                <w:lang w:val="en-US" w:eastAsia="zh-CN"/>
              </w:rPr>
              <w:t>苏州博业环保科技有限公司</w:t>
            </w:r>
          </w:p>
        </w:tc>
        <w:tc>
          <w:tcPr>
            <w:tcW w:w="1447" w:type="dxa"/>
          </w:tcPr>
          <w:p>
            <w:pPr>
              <w:jc w:val="center"/>
              <w:rPr>
                <w:rFonts w:ascii="仿宋" w:hAnsi="仿宋" w:eastAsia="仿宋"/>
                <w:color w:val="000000"/>
                <w:spacing w:val="17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>*联系人</w:t>
            </w:r>
          </w:p>
        </w:tc>
        <w:tc>
          <w:tcPr>
            <w:tcW w:w="2901" w:type="dxa"/>
            <w:gridSpan w:val="2"/>
          </w:tcPr>
          <w:p>
            <w:pPr>
              <w:jc w:val="left"/>
              <w:rPr>
                <w:rFonts w:hint="eastAsia" w:ascii="仿宋" w:hAnsi="仿宋" w:eastAsia="仿宋"/>
                <w:color w:val="000000"/>
                <w:spacing w:val="17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  <w:lang w:eastAsia="zh-CN"/>
              </w:rPr>
              <w:t>朱卫根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626" w:type="dxa"/>
          </w:tcPr>
          <w:p>
            <w:pPr>
              <w:jc w:val="center"/>
              <w:rPr>
                <w:rFonts w:ascii="仿宋" w:hAnsi="仿宋" w:eastAsia="仿宋"/>
                <w:color w:val="000000"/>
                <w:spacing w:val="17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>地址</w:t>
            </w:r>
          </w:p>
        </w:tc>
        <w:tc>
          <w:tcPr>
            <w:tcW w:w="2717" w:type="dxa"/>
            <w:gridSpan w:val="3"/>
          </w:tcPr>
          <w:p>
            <w:pPr>
              <w:jc w:val="center"/>
              <w:rPr>
                <w:rFonts w:ascii="仿宋" w:hAnsi="仿宋" w:eastAsia="仿宋"/>
                <w:color w:val="000000"/>
                <w:spacing w:val="17"/>
                <w:sz w:val="28"/>
              </w:rPr>
            </w:pPr>
          </w:p>
        </w:tc>
        <w:tc>
          <w:tcPr>
            <w:tcW w:w="1447" w:type="dxa"/>
          </w:tcPr>
          <w:p>
            <w:pPr>
              <w:jc w:val="center"/>
              <w:rPr>
                <w:rFonts w:ascii="仿宋" w:hAnsi="仿宋" w:eastAsia="仿宋"/>
                <w:color w:val="000000"/>
                <w:spacing w:val="17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>*邮箱</w:t>
            </w:r>
          </w:p>
        </w:tc>
        <w:tc>
          <w:tcPr>
            <w:tcW w:w="2901" w:type="dxa"/>
            <w:gridSpan w:val="2"/>
          </w:tcPr>
          <w:p>
            <w:pPr>
              <w:jc w:val="left"/>
              <w:rPr>
                <w:rFonts w:hint="default" w:ascii="仿宋" w:hAnsi="仿宋" w:eastAsia="仿宋"/>
                <w:color w:val="000000"/>
                <w:spacing w:val="17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  <w:lang w:val="en-US" w:eastAsia="zh-CN"/>
              </w:rPr>
              <w:t>rhhs9140@126.com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626" w:type="dxa"/>
          </w:tcPr>
          <w:p>
            <w:pPr>
              <w:jc w:val="center"/>
              <w:rPr>
                <w:rFonts w:ascii="仿宋" w:hAnsi="仿宋" w:eastAsia="仿宋"/>
                <w:color w:val="000000"/>
                <w:spacing w:val="17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>*电话</w:t>
            </w:r>
          </w:p>
        </w:tc>
        <w:tc>
          <w:tcPr>
            <w:tcW w:w="2717" w:type="dxa"/>
            <w:gridSpan w:val="3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pacing w:val="17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  <w:lang w:val="en-US" w:eastAsia="zh-CN"/>
              </w:rPr>
              <w:t>13506209140</w:t>
            </w:r>
          </w:p>
        </w:tc>
        <w:tc>
          <w:tcPr>
            <w:tcW w:w="1447" w:type="dxa"/>
          </w:tcPr>
          <w:p>
            <w:pPr>
              <w:jc w:val="center"/>
              <w:rPr>
                <w:rFonts w:ascii="仿宋" w:hAnsi="仿宋" w:eastAsia="仿宋"/>
                <w:color w:val="000000"/>
                <w:spacing w:val="17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>*手机</w:t>
            </w:r>
          </w:p>
        </w:tc>
        <w:tc>
          <w:tcPr>
            <w:tcW w:w="2901" w:type="dxa"/>
            <w:gridSpan w:val="2"/>
          </w:tcPr>
          <w:p>
            <w:pPr>
              <w:jc w:val="left"/>
              <w:rPr>
                <w:rFonts w:hint="default" w:ascii="仿宋" w:hAnsi="仿宋" w:eastAsia="仿宋"/>
                <w:color w:val="000000"/>
                <w:spacing w:val="17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  <w:lang w:val="en-US" w:eastAsia="zh-CN"/>
              </w:rPr>
              <w:t>13506209140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626" w:type="dxa"/>
          </w:tcPr>
          <w:p>
            <w:pPr>
              <w:jc w:val="center"/>
              <w:rPr>
                <w:rFonts w:ascii="仿宋" w:hAnsi="仿宋" w:eastAsia="仿宋"/>
                <w:color w:val="000000"/>
                <w:spacing w:val="17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>参会代表</w:t>
            </w:r>
          </w:p>
        </w:tc>
        <w:tc>
          <w:tcPr>
            <w:tcW w:w="1072" w:type="dxa"/>
          </w:tcPr>
          <w:p>
            <w:pPr>
              <w:jc w:val="center"/>
              <w:rPr>
                <w:rFonts w:ascii="仿宋" w:hAnsi="仿宋" w:eastAsia="仿宋"/>
                <w:color w:val="000000"/>
                <w:spacing w:val="17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>性别</w:t>
            </w:r>
          </w:p>
        </w:tc>
        <w:tc>
          <w:tcPr>
            <w:tcW w:w="1645" w:type="dxa"/>
            <w:gridSpan w:val="2"/>
          </w:tcPr>
          <w:p>
            <w:pPr>
              <w:jc w:val="center"/>
              <w:rPr>
                <w:rFonts w:ascii="仿宋" w:hAnsi="仿宋" w:eastAsia="仿宋"/>
                <w:color w:val="000000"/>
                <w:spacing w:val="17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>职务</w:t>
            </w:r>
          </w:p>
        </w:tc>
        <w:tc>
          <w:tcPr>
            <w:tcW w:w="1447" w:type="dxa"/>
          </w:tcPr>
          <w:p>
            <w:pPr>
              <w:jc w:val="center"/>
              <w:rPr>
                <w:rFonts w:ascii="仿宋" w:hAnsi="仿宋" w:eastAsia="仿宋"/>
                <w:color w:val="000000"/>
                <w:spacing w:val="17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>*手机</w:t>
            </w:r>
          </w:p>
        </w:tc>
        <w:tc>
          <w:tcPr>
            <w:tcW w:w="1447" w:type="dxa"/>
          </w:tcPr>
          <w:p>
            <w:pPr>
              <w:jc w:val="center"/>
              <w:rPr>
                <w:rFonts w:ascii="仿宋" w:hAnsi="仿宋" w:eastAsia="仿宋"/>
                <w:color w:val="000000"/>
                <w:spacing w:val="17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>邮箱</w:t>
            </w:r>
          </w:p>
        </w:tc>
        <w:tc>
          <w:tcPr>
            <w:tcW w:w="1454" w:type="dxa"/>
          </w:tcPr>
          <w:p>
            <w:pPr>
              <w:jc w:val="center"/>
              <w:rPr>
                <w:rFonts w:ascii="仿宋" w:hAnsi="仿宋" w:eastAsia="仿宋"/>
                <w:color w:val="000000"/>
                <w:spacing w:val="17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626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pacing w:val="17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  <w:lang w:eastAsia="zh-CN"/>
              </w:rPr>
              <w:t>朱卫根</w:t>
            </w:r>
          </w:p>
        </w:tc>
        <w:tc>
          <w:tcPr>
            <w:tcW w:w="1072" w:type="dxa"/>
          </w:tcPr>
          <w:p>
            <w:pPr>
              <w:jc w:val="left"/>
              <w:rPr>
                <w:rFonts w:hint="eastAsia" w:ascii="仿宋" w:hAnsi="仿宋" w:eastAsia="仿宋"/>
                <w:color w:val="000000"/>
                <w:spacing w:val="17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  <w:lang w:eastAsia="zh-CN"/>
              </w:rPr>
              <w:t>男</w:t>
            </w:r>
          </w:p>
        </w:tc>
        <w:tc>
          <w:tcPr>
            <w:tcW w:w="1645" w:type="dxa"/>
            <w:gridSpan w:val="2"/>
          </w:tcPr>
          <w:p>
            <w:pPr>
              <w:jc w:val="left"/>
              <w:rPr>
                <w:rFonts w:hint="eastAsia" w:ascii="仿宋" w:hAnsi="仿宋" w:eastAsia="仿宋"/>
                <w:color w:val="000000"/>
                <w:spacing w:val="17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  <w:lang w:eastAsia="zh-CN"/>
              </w:rPr>
              <w:t>总经理</w:t>
            </w:r>
          </w:p>
        </w:tc>
        <w:tc>
          <w:tcPr>
            <w:tcW w:w="1447" w:type="dxa"/>
          </w:tcPr>
          <w:p>
            <w:pPr>
              <w:jc w:val="left"/>
              <w:rPr>
                <w:rFonts w:hint="default" w:ascii="仿宋" w:hAnsi="仿宋" w:eastAsia="仿宋"/>
                <w:color w:val="000000"/>
                <w:spacing w:val="17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  <w:lang w:val="en-US" w:eastAsia="zh-CN"/>
              </w:rPr>
              <w:t>13506209140</w:t>
            </w:r>
          </w:p>
        </w:tc>
        <w:tc>
          <w:tcPr>
            <w:tcW w:w="1447" w:type="dxa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  <w:bookmarkStart w:id="0" w:name="_GoBack"/>
            <w:bookmarkEnd w:id="0"/>
          </w:p>
        </w:tc>
        <w:tc>
          <w:tcPr>
            <w:tcW w:w="1454" w:type="dxa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626" w:type="dxa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</w:p>
        </w:tc>
        <w:tc>
          <w:tcPr>
            <w:tcW w:w="1072" w:type="dxa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</w:p>
        </w:tc>
        <w:tc>
          <w:tcPr>
            <w:tcW w:w="1645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</w:p>
        </w:tc>
        <w:tc>
          <w:tcPr>
            <w:tcW w:w="1447" w:type="dxa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</w:p>
        </w:tc>
        <w:tc>
          <w:tcPr>
            <w:tcW w:w="1447" w:type="dxa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</w:p>
        </w:tc>
        <w:tc>
          <w:tcPr>
            <w:tcW w:w="1454" w:type="dxa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26" w:type="dxa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</w:p>
        </w:tc>
        <w:tc>
          <w:tcPr>
            <w:tcW w:w="1072" w:type="dxa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</w:p>
        </w:tc>
        <w:tc>
          <w:tcPr>
            <w:tcW w:w="1645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</w:p>
        </w:tc>
        <w:tc>
          <w:tcPr>
            <w:tcW w:w="1447" w:type="dxa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</w:p>
        </w:tc>
        <w:tc>
          <w:tcPr>
            <w:tcW w:w="1447" w:type="dxa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</w:p>
        </w:tc>
        <w:tc>
          <w:tcPr>
            <w:tcW w:w="1454" w:type="dxa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26" w:type="dxa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</w:p>
        </w:tc>
        <w:tc>
          <w:tcPr>
            <w:tcW w:w="1072" w:type="dxa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</w:p>
        </w:tc>
        <w:tc>
          <w:tcPr>
            <w:tcW w:w="1645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</w:p>
        </w:tc>
        <w:tc>
          <w:tcPr>
            <w:tcW w:w="1447" w:type="dxa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</w:p>
        </w:tc>
        <w:tc>
          <w:tcPr>
            <w:tcW w:w="1447" w:type="dxa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</w:p>
        </w:tc>
        <w:tc>
          <w:tcPr>
            <w:tcW w:w="1454" w:type="dxa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26" w:type="dxa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 xml:space="preserve"> </w:t>
            </w:r>
          </w:p>
        </w:tc>
        <w:tc>
          <w:tcPr>
            <w:tcW w:w="1072" w:type="dxa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</w:p>
        </w:tc>
        <w:tc>
          <w:tcPr>
            <w:tcW w:w="1645" w:type="dxa"/>
            <w:gridSpan w:val="2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</w:p>
        </w:tc>
        <w:tc>
          <w:tcPr>
            <w:tcW w:w="1447" w:type="dxa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</w:p>
        </w:tc>
        <w:tc>
          <w:tcPr>
            <w:tcW w:w="1447" w:type="dxa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</w:p>
        </w:tc>
        <w:tc>
          <w:tcPr>
            <w:tcW w:w="1454" w:type="dxa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8691" w:type="dxa"/>
            <w:gridSpan w:val="7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17"/>
                <w:sz w:val="28"/>
              </w:rPr>
              <w:t>酒店预订：</w:t>
            </w: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>入住时间：</w:t>
            </w:r>
            <w:r>
              <w:rPr>
                <w:rFonts w:hint="eastAsia" w:ascii="仿宋" w:hAnsi="仿宋" w:eastAsia="仿宋"/>
                <w:color w:val="000000"/>
                <w:spacing w:val="17"/>
                <w:sz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 xml:space="preserve"> 月</w:t>
            </w:r>
            <w:r>
              <w:rPr>
                <w:rFonts w:hint="eastAsia" w:ascii="仿宋" w:hAnsi="仿宋" w:eastAsia="仿宋"/>
                <w:color w:val="000000"/>
                <w:spacing w:val="17"/>
                <w:sz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 xml:space="preserve"> 日，入住天数：</w:t>
            </w:r>
            <w:r>
              <w:rPr>
                <w:rFonts w:hint="eastAsia" w:ascii="仿宋" w:hAnsi="仿宋" w:eastAsia="仿宋"/>
                <w:color w:val="000000"/>
                <w:spacing w:val="17"/>
                <w:sz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 xml:space="preserve"> 晚， </w:t>
            </w:r>
            <w:r>
              <w:rPr>
                <w:rFonts w:hint="eastAsia" w:ascii="仿宋" w:hAnsi="仿宋" w:eastAsia="仿宋"/>
                <w:color w:val="000000"/>
                <w:spacing w:val="17"/>
                <w:sz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 xml:space="preserve">  间。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6" w:hRule="atLeast"/>
        </w:trPr>
        <w:tc>
          <w:tcPr>
            <w:tcW w:w="8691" w:type="dxa"/>
            <w:gridSpan w:val="7"/>
          </w:tcPr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17"/>
                <w:sz w:val="28"/>
              </w:rPr>
              <w:t>会议注册</w:t>
            </w: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>：1</w:t>
            </w:r>
            <w:r>
              <w:rPr>
                <w:rFonts w:ascii="仿宋" w:hAnsi="仿宋" w:eastAsia="仿宋"/>
                <w:color w:val="000000"/>
                <w:spacing w:val="17"/>
                <w:sz w:val="28"/>
              </w:rPr>
              <w:t>500</w:t>
            </w: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>元/人，含会议费、餐费、资料费、住宿统一安排费用自理。</w:t>
            </w:r>
          </w:p>
          <w:p>
            <w:pPr>
              <w:jc w:val="left"/>
              <w:rPr>
                <w:rFonts w:hint="eastAsia" w:ascii="仿宋" w:hAnsi="仿宋" w:eastAsia="仿宋"/>
                <w:b/>
                <w:bCs/>
                <w:color w:val="000000"/>
                <w:spacing w:val="17"/>
                <w:sz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17"/>
                <w:sz w:val="28"/>
              </w:rPr>
              <w:t>汇款信息：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>开户名称：中环博通环保咨询（北京）有限公司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>开户银行：中国工商银行北京新世界支行</w:t>
            </w:r>
          </w:p>
          <w:p>
            <w:pPr>
              <w:jc w:val="left"/>
              <w:rPr>
                <w:rFonts w:ascii="仿宋" w:hAnsi="仿宋" w:eastAsia="仿宋"/>
                <w:color w:val="000000"/>
                <w:spacing w:val="17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>账</w:t>
            </w:r>
            <w:r>
              <w:rPr>
                <w:rFonts w:ascii="仿宋" w:hAnsi="仿宋" w:eastAsia="仿宋"/>
                <w:color w:val="000000"/>
                <w:spacing w:val="17"/>
                <w:sz w:val="28"/>
              </w:rPr>
              <w:t xml:space="preserve">   号：0200080409024631992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3832" w:type="dxa"/>
            <w:gridSpan w:val="3"/>
            <w:tcBorders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pacing w:val="17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>联系人：</w:t>
            </w:r>
            <w:r>
              <w:rPr>
                <w:rFonts w:hint="eastAsia" w:ascii="仿宋" w:hAnsi="仿宋" w:eastAsia="仿宋"/>
                <w:color w:val="000000"/>
                <w:spacing w:val="17"/>
                <w:sz w:val="28"/>
                <w:lang w:eastAsia="zh-CN"/>
              </w:rPr>
              <w:t>郝菲菲</w:t>
            </w: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 xml:space="preserve">         </w:t>
            </w:r>
          </w:p>
        </w:tc>
        <w:tc>
          <w:tcPr>
            <w:tcW w:w="4859" w:type="dxa"/>
            <w:gridSpan w:val="4"/>
            <w:tcBorders>
              <w:left w:val="nil"/>
              <w:bottom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pacing w:val="17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>手 机：</w:t>
            </w:r>
            <w:r>
              <w:rPr>
                <w:rFonts w:hint="eastAsia" w:ascii="仿宋" w:hAnsi="仿宋" w:eastAsia="仿宋"/>
                <w:color w:val="000000"/>
                <w:spacing w:val="17"/>
                <w:sz w:val="28"/>
                <w:lang w:val="en-US" w:eastAsia="zh-CN"/>
              </w:rPr>
              <w:t>18612986498</w:t>
            </w: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>（微信同号）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832" w:type="dxa"/>
            <w:gridSpan w:val="3"/>
            <w:tcBorders>
              <w:top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pacing w:val="17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 xml:space="preserve">电  话：010-51651268   </w:t>
            </w:r>
          </w:p>
        </w:tc>
        <w:tc>
          <w:tcPr>
            <w:tcW w:w="4859" w:type="dxa"/>
            <w:gridSpan w:val="4"/>
            <w:tcBorders>
              <w:top w:val="nil"/>
              <w:lef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仿宋" w:hAnsi="仿宋" w:eastAsia="仿宋"/>
                <w:color w:val="000000"/>
                <w:spacing w:val="17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pacing w:val="17"/>
                <w:sz w:val="28"/>
              </w:rPr>
              <w:t>邮 箱：</w:t>
            </w:r>
            <w:r>
              <w:fldChar w:fldCharType="begin"/>
            </w:r>
            <w:r>
              <w:instrText xml:space="preserve"> HYPERLINK "mailto:water_cn@163.com" </w:instrText>
            </w:r>
            <w:r>
              <w:fldChar w:fldCharType="separate"/>
            </w:r>
            <w:r>
              <w:rPr>
                <w:rStyle w:val="7"/>
                <w:rFonts w:hint="eastAsia" w:ascii="仿宋" w:hAnsi="仿宋" w:eastAsia="仿宋"/>
                <w:color w:val="000000"/>
                <w:spacing w:val="17"/>
                <w:sz w:val="28"/>
              </w:rPr>
              <w:t>water_cn@163.com</w:t>
            </w:r>
            <w:r>
              <w:rPr>
                <w:rStyle w:val="7"/>
                <w:rFonts w:hint="eastAsia" w:ascii="仿宋" w:hAnsi="仿宋" w:eastAsia="仿宋"/>
                <w:color w:val="000000"/>
                <w:spacing w:val="17"/>
                <w:sz w:val="28"/>
              </w:rPr>
              <w:fldChar w:fldCharType="end"/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78"/>
    <w:rsid w:val="0009166F"/>
    <w:rsid w:val="00091E68"/>
    <w:rsid w:val="000A264B"/>
    <w:rsid w:val="00147C7B"/>
    <w:rsid w:val="001A3E78"/>
    <w:rsid w:val="002070BF"/>
    <w:rsid w:val="002E2EF4"/>
    <w:rsid w:val="002E6483"/>
    <w:rsid w:val="003D01AF"/>
    <w:rsid w:val="003E1604"/>
    <w:rsid w:val="0048714A"/>
    <w:rsid w:val="00522E5F"/>
    <w:rsid w:val="00527670"/>
    <w:rsid w:val="006C34B1"/>
    <w:rsid w:val="006E0332"/>
    <w:rsid w:val="007110CE"/>
    <w:rsid w:val="007B0020"/>
    <w:rsid w:val="00835FD3"/>
    <w:rsid w:val="008533C6"/>
    <w:rsid w:val="00867BEC"/>
    <w:rsid w:val="009243FC"/>
    <w:rsid w:val="00A3294A"/>
    <w:rsid w:val="00A46E6D"/>
    <w:rsid w:val="00AC5C08"/>
    <w:rsid w:val="00C356F7"/>
    <w:rsid w:val="00D34BCC"/>
    <w:rsid w:val="00D34C2D"/>
    <w:rsid w:val="00DF458D"/>
    <w:rsid w:val="00E80714"/>
    <w:rsid w:val="00FD3E0A"/>
    <w:rsid w:val="00FD6180"/>
    <w:rsid w:val="2AFA36FA"/>
    <w:rsid w:val="48AC229F"/>
    <w:rsid w:val="6D0E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148</Words>
  <Characters>848</Characters>
  <Lines>7</Lines>
  <Paragraphs>1</Paragraphs>
  <TotalTime>1</TotalTime>
  <ScaleCrop>false</ScaleCrop>
  <LinksUpToDate>false</LinksUpToDate>
  <CharactersWithSpaces>995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2020-12-02T02:03:00Z</dcterms:created>
  <dc:creator>zhjy_lw</dc:creator>
  <cp:lastModifiedBy>淡淡的习惯</cp:lastModifiedBy>
  <dcterms:modified xsi:type="dcterms:W3CDTF">2020-12-03T02:15:54Z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